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C25" w:rsidRDefault="00930C3B" w:rsidP="00A86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6C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Michel 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ELAUNAY</w:t>
      </w:r>
    </w:p>
    <w:p w:rsidR="00930C3B" w:rsidRDefault="00930C3B" w:rsidP="00A86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1"/>
          <w:sz w:val="24"/>
          <w:szCs w:val="24"/>
        </w:rPr>
      </w:pPr>
    </w:p>
    <w:p w:rsidR="00D41AD4" w:rsidRPr="00227F0A" w:rsidRDefault="00A86C25" w:rsidP="00A86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F0A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D41AD4" w:rsidRPr="00227F0A">
        <w:rPr>
          <w:rFonts w:ascii="Times New Roman" w:hAnsi="Times New Roman" w:cs="Times New Roman"/>
          <w:b/>
          <w:bCs/>
          <w:sz w:val="24"/>
          <w:szCs w:val="24"/>
        </w:rPr>
        <w:t>ditorial</w:t>
      </w:r>
      <w:r w:rsidR="00227F0A">
        <w:rPr>
          <w:rFonts w:ascii="Times New Roman" w:hAnsi="Times New Roman" w:cs="Times New Roman"/>
          <w:b/>
          <w:bCs/>
          <w:sz w:val="24"/>
          <w:szCs w:val="24"/>
        </w:rPr>
        <w:t xml:space="preserve"> (extraits)</w:t>
      </w:r>
    </w:p>
    <w:p w:rsidR="00D41AD4" w:rsidRPr="00A86C25" w:rsidRDefault="00D41AD4" w:rsidP="00A86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0C3B" w:rsidRPr="00930C3B" w:rsidRDefault="00930C3B" w:rsidP="00930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0C3B">
        <w:rPr>
          <w:rFonts w:ascii="Times New Roman" w:hAnsi="Times New Roman" w:cs="Times New Roman"/>
          <w:b/>
          <w:color w:val="000000"/>
          <w:sz w:val="24"/>
          <w:szCs w:val="24"/>
        </w:rPr>
        <w:t>Les cahiers EPS de l’académie de Nantes</w:t>
      </w:r>
    </w:p>
    <w:p w:rsidR="00930C3B" w:rsidRPr="00A86C25" w:rsidRDefault="005F1893" w:rsidP="00930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n°</w:t>
      </w:r>
      <w:bookmarkStart w:id="0" w:name="_GoBack"/>
      <w:bookmarkEnd w:id="0"/>
      <w:r w:rsidR="00930C3B" w:rsidRPr="00930C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20 - juin 1999</w:t>
      </w:r>
    </w:p>
    <w:p w:rsidR="00930C3B" w:rsidRPr="00A86C25" w:rsidRDefault="00930C3B" w:rsidP="00930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6C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Les apprentissages fondamentaux</w:t>
      </w:r>
    </w:p>
    <w:p w:rsidR="00A86C25" w:rsidRDefault="00A86C25" w:rsidP="00D41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6C25" w:rsidRDefault="00A86C25" w:rsidP="00A86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1AD4" w:rsidRPr="00A86C25" w:rsidRDefault="00D41AD4" w:rsidP="00A86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C25">
        <w:rPr>
          <w:rFonts w:ascii="Times New Roman" w:hAnsi="Times New Roman" w:cs="Times New Roman"/>
          <w:color w:val="000000"/>
          <w:sz w:val="24"/>
          <w:szCs w:val="24"/>
        </w:rPr>
        <w:t xml:space="preserve">Il est temps. Il est grand temps </w:t>
      </w:r>
      <w:r w:rsidRPr="00A86C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 revenir à l'apprentissage des savoirs fondamentaux en EPS</w:t>
      </w:r>
      <w:r w:rsidRPr="00A86C25">
        <w:rPr>
          <w:rFonts w:ascii="Times New Roman" w:hAnsi="Times New Roman" w:cs="Times New Roman"/>
          <w:color w:val="000000"/>
          <w:sz w:val="24"/>
          <w:szCs w:val="24"/>
        </w:rPr>
        <w:t>, non par effet de mode récurrente ou</w:t>
      </w:r>
      <w:r w:rsidR="00A86C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color w:val="000000"/>
          <w:sz w:val="24"/>
          <w:szCs w:val="24"/>
        </w:rPr>
        <w:t>par nostalgie, mais par amour de la discipline et par volonté de maintien dans le statut de discipline d'enseignement obligatoire de la</w:t>
      </w:r>
      <w:r w:rsidR="00A86C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color w:val="000000"/>
          <w:sz w:val="24"/>
          <w:szCs w:val="24"/>
        </w:rPr>
        <w:t>maternelle à l'université. Et ce n'est pas parce que les choses sont moins perceptibles dans le second degré que dans le premier</w:t>
      </w:r>
      <w:r w:rsidR="00A86C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color w:val="000000"/>
          <w:sz w:val="24"/>
          <w:szCs w:val="24"/>
        </w:rPr>
        <w:t>degré qu'il ne faut pas s'alerter mutuellement. Aussi, cet éditorial abordera-t-il la difficulté de l'EPS à s'accepter d'abord et à se faire</w:t>
      </w:r>
      <w:r w:rsidR="00A86C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color w:val="000000"/>
          <w:sz w:val="24"/>
          <w:szCs w:val="24"/>
        </w:rPr>
        <w:t>reconnaître ensuite comme discipline disposant de savoirs scolaires fondamentaux. Il se situe dans le droit fil des articles de ce</w:t>
      </w:r>
      <w:r w:rsidR="00A86C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color w:val="000000"/>
          <w:sz w:val="24"/>
          <w:szCs w:val="24"/>
        </w:rPr>
        <w:t>numéro qui montrent, une fois encore, qu'ils constituent le noyau dur de la pratique d'enseignement, sans jamais nécessiter</w:t>
      </w:r>
      <w:r w:rsidR="00A86C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color w:val="000000"/>
          <w:sz w:val="24"/>
          <w:szCs w:val="24"/>
        </w:rPr>
        <w:t xml:space="preserve">l'abandon de la dimension éducative et intégrative, objet du numéro 18. Il n'y a pas de </w:t>
      </w:r>
      <w:r w:rsidRPr="00A86C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citoyenneté </w:t>
      </w:r>
      <w:r w:rsidRPr="00A86C25">
        <w:rPr>
          <w:rFonts w:ascii="Times New Roman" w:hAnsi="Times New Roman" w:cs="Times New Roman"/>
          <w:color w:val="000000"/>
          <w:sz w:val="24"/>
          <w:szCs w:val="24"/>
        </w:rPr>
        <w:t xml:space="preserve">sans </w:t>
      </w:r>
      <w:r w:rsidRPr="00A86C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adhésion parce que l'on</w:t>
      </w:r>
      <w:r w:rsidR="00A86C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comprend </w:t>
      </w:r>
      <w:r w:rsidRPr="00A86C25">
        <w:rPr>
          <w:rFonts w:ascii="Times New Roman" w:hAnsi="Times New Roman" w:cs="Times New Roman"/>
          <w:color w:val="000000"/>
          <w:sz w:val="24"/>
          <w:szCs w:val="24"/>
        </w:rPr>
        <w:t>sa société, ses valeurs, les personnes et tout autant ses propres conduites motrices par lesquelles se manifestent le plus</w:t>
      </w:r>
      <w:r w:rsidR="00A86C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color w:val="000000"/>
          <w:sz w:val="24"/>
          <w:szCs w:val="24"/>
        </w:rPr>
        <w:t>vif rejet ou l'intégration. La société confie ce travail à l</w:t>
      </w:r>
      <w:r w:rsidR="00A86C25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A86C25">
        <w:rPr>
          <w:rFonts w:ascii="Times New Roman" w:hAnsi="Times New Roman" w:cs="Times New Roman"/>
          <w:color w:val="000000"/>
          <w:sz w:val="24"/>
          <w:szCs w:val="24"/>
        </w:rPr>
        <w:t>école et donc à l'Éducation physique et sportive aussi.</w:t>
      </w:r>
    </w:p>
    <w:p w:rsidR="00D41AD4" w:rsidRPr="00A86C25" w:rsidRDefault="00D41AD4" w:rsidP="00A86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C25">
        <w:rPr>
          <w:rFonts w:ascii="Times New Roman" w:hAnsi="Times New Roman" w:cs="Times New Roman"/>
          <w:color w:val="000000"/>
          <w:sz w:val="24"/>
          <w:szCs w:val="24"/>
        </w:rPr>
        <w:t xml:space="preserve">L'Éducation physique et sportive serait, selon des statistiques réconfortantes, </w:t>
      </w:r>
      <w:r w:rsidRPr="00A86C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 discipline scolaire préférée des élèves</w:t>
      </w:r>
      <w:r w:rsidRPr="00A86C25">
        <w:rPr>
          <w:rFonts w:ascii="Times New Roman" w:hAnsi="Times New Roman" w:cs="Times New Roman"/>
          <w:color w:val="000000"/>
          <w:sz w:val="24"/>
          <w:szCs w:val="24"/>
        </w:rPr>
        <w:t>. Comment</w:t>
      </w:r>
      <w:r w:rsidR="00A86C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color w:val="000000"/>
          <w:sz w:val="24"/>
          <w:szCs w:val="24"/>
        </w:rPr>
        <w:t>ne serait-elle pas plébiscitée, dès lors qu'ils déclarent eux-mêmes y venir pour jouer et se défouler, elle qui prône le plaisir, celui né</w:t>
      </w:r>
      <w:r w:rsidR="00A86C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color w:val="000000"/>
          <w:sz w:val="24"/>
          <w:szCs w:val="24"/>
        </w:rPr>
        <w:t>de la rencontre avec l'activité (l’attrait), plus tellement celui issu des efforts de l'apprentissage (l'intérêt) et qui permet de</w:t>
      </w:r>
      <w:r w:rsidR="00A86C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color w:val="000000"/>
          <w:sz w:val="24"/>
          <w:szCs w:val="24"/>
        </w:rPr>
        <w:t>communiquer sous de multiples formes (y compris de parler le plus souvent d'autre chose que de ce qui est à apprendre) ? Comment</w:t>
      </w:r>
      <w:r w:rsidR="00A86C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color w:val="000000"/>
          <w:sz w:val="24"/>
          <w:szCs w:val="24"/>
        </w:rPr>
        <w:t>ne pas apprécier une matière scolaire obligatoire qui note quasi exclusivement de 10 à 20, dans laquelle on répète bon nombre</w:t>
      </w:r>
      <w:r w:rsidR="00A86C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color w:val="000000"/>
          <w:sz w:val="24"/>
          <w:szCs w:val="24"/>
        </w:rPr>
        <w:t>d'habiletés depuis la 6° (ça lasse, mais au moins ça n'angoisse pas par la nouveauté) et avec laquelle on peut aussi passer le bac</w:t>
      </w:r>
      <w:r w:rsidR="00A86C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color w:val="000000"/>
          <w:sz w:val="24"/>
          <w:szCs w:val="24"/>
        </w:rPr>
        <w:t>grâce à des activités que l'on découvre en terminale ? Ainsi, et c'est bien ce que ses détracteurs mettent en évidence, l'EPS est la</w:t>
      </w:r>
      <w:r w:rsidR="00A86C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color w:val="000000"/>
          <w:sz w:val="24"/>
          <w:szCs w:val="24"/>
        </w:rPr>
        <w:t>matière la moins scolaire, au sens péjoratif du terme, pris pour un synonyme de rigidité et de passéisme.</w:t>
      </w:r>
    </w:p>
    <w:p w:rsidR="00D41AD4" w:rsidRPr="00A86C25" w:rsidRDefault="00D41AD4" w:rsidP="00A86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C25">
        <w:rPr>
          <w:rFonts w:ascii="Times New Roman" w:hAnsi="Times New Roman" w:cs="Times New Roman"/>
          <w:color w:val="000000"/>
          <w:sz w:val="24"/>
          <w:szCs w:val="24"/>
        </w:rPr>
        <w:t xml:space="preserve">Pourtant, </w:t>
      </w:r>
      <w:r w:rsidRPr="00A86C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scolaire est un très beau qualificatif</w:t>
      </w:r>
      <w:r w:rsidRPr="00A86C25">
        <w:rPr>
          <w:rFonts w:ascii="Times New Roman" w:hAnsi="Times New Roman" w:cs="Times New Roman"/>
          <w:color w:val="000000"/>
          <w:sz w:val="24"/>
          <w:szCs w:val="24"/>
        </w:rPr>
        <w:t>. Est scolaire toute information, tout savoir, toute méthode qui est adaptée aux</w:t>
      </w:r>
      <w:r w:rsidR="00A86C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color w:val="000000"/>
          <w:sz w:val="24"/>
          <w:szCs w:val="24"/>
        </w:rPr>
        <w:t>enfants et aux adolescents que sont les élèves que l'École a la charge de faire croître physiquement, intellectuellement et</w:t>
      </w:r>
      <w:r w:rsidR="00A86C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color w:val="000000"/>
          <w:sz w:val="24"/>
          <w:szCs w:val="24"/>
        </w:rPr>
        <w:t>socialement. Et c'est dans cette difficile adaptation pédagogique et didactique, qui mêle instruction et éducation, que siègent la</w:t>
      </w:r>
      <w:r w:rsidR="00A86C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color w:val="000000"/>
          <w:sz w:val="24"/>
          <w:szCs w:val="24"/>
        </w:rPr>
        <w:t>grandeur et la complexité du métier. Le système scolaire français est ainsi fait</w:t>
      </w:r>
      <w:r w:rsidR="00A86C25">
        <w:rPr>
          <w:rFonts w:ascii="Times New Roman" w:hAnsi="Times New Roman" w:cs="Times New Roman"/>
          <w:color w:val="000000"/>
          <w:sz w:val="24"/>
          <w:szCs w:val="24"/>
        </w:rPr>
        <w:t> :</w:t>
      </w:r>
      <w:r w:rsidRPr="00A86C25">
        <w:rPr>
          <w:rFonts w:ascii="Times New Roman" w:hAnsi="Times New Roman" w:cs="Times New Roman"/>
          <w:color w:val="000000"/>
          <w:sz w:val="24"/>
          <w:szCs w:val="24"/>
        </w:rPr>
        <w:t xml:space="preserve"> les programmes officiels et leurs évaluations de</w:t>
      </w:r>
      <w:r w:rsidR="00A86C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color w:val="000000"/>
          <w:sz w:val="24"/>
          <w:szCs w:val="24"/>
        </w:rPr>
        <w:t>niveaux, de la maternelle au baccalauréat, sont la garantie, indiscutée, d'être reconnue discipline d'enseignement obligatoire</w:t>
      </w:r>
      <w:r w:rsidR="00A86C2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86C25">
        <w:rPr>
          <w:rFonts w:ascii="Times New Roman" w:hAnsi="Times New Roman" w:cs="Times New Roman"/>
          <w:color w:val="000000"/>
          <w:sz w:val="24"/>
          <w:szCs w:val="24"/>
        </w:rPr>
        <w:t xml:space="preserve"> On le</w:t>
      </w:r>
      <w:r w:rsidR="00A86C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color w:val="000000"/>
          <w:sz w:val="24"/>
          <w:szCs w:val="24"/>
        </w:rPr>
        <w:t>voit bien dans les réformes actuelles de l'école, du lycée, du collège. Si, dans l'Ecole du XXIe siècle, l'EPS, l'Éducation musicale,</w:t>
      </w:r>
      <w:r w:rsidR="00A86C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color w:val="000000"/>
          <w:sz w:val="24"/>
          <w:szCs w:val="24"/>
        </w:rPr>
        <w:t>l'Education artistique disparaissent des nouveaux programmes que les maîtres ont à enseigner et à évaluer, elles passeront du statut</w:t>
      </w:r>
      <w:r w:rsidR="00A86C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color w:val="000000"/>
          <w:sz w:val="24"/>
          <w:szCs w:val="24"/>
        </w:rPr>
        <w:t>de disciplines scolaires à celui de disciplines socioéducatives associées</w:t>
      </w:r>
      <w:r w:rsidR="00A86C2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86C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En dépréciant </w:t>
      </w:r>
      <w:r w:rsidR="00A86C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 </w:t>
      </w:r>
      <w:r w:rsidRPr="00A86C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 scolaire</w:t>
      </w:r>
      <w:r w:rsidR="00227F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»</w:t>
      </w:r>
      <w:r w:rsidRPr="00A86C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on cherche à évacuer, du</w:t>
      </w:r>
      <w:r w:rsidR="00A86C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même coup, la compétence professionnelle à choisir et à traiter les savoirs </w:t>
      </w:r>
      <w:r w:rsidRPr="00A86C25">
        <w:rPr>
          <w:rFonts w:ascii="Times New Roman" w:hAnsi="Times New Roman" w:cs="Times New Roman"/>
          <w:color w:val="000000"/>
          <w:sz w:val="24"/>
          <w:szCs w:val="24"/>
        </w:rPr>
        <w:t>pour qu'ils soient accessibles aux élèves. Dès lors, on</w:t>
      </w:r>
      <w:r w:rsidR="00A86C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color w:val="000000"/>
          <w:sz w:val="24"/>
          <w:szCs w:val="24"/>
        </w:rPr>
        <w:t>peut s'autoriser à penser que toute personne pourrait faire aussi bien (intervenants extérieurs et aides-éducateurs). Dans le même</w:t>
      </w:r>
      <w:r w:rsidR="00D67A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color w:val="000000"/>
          <w:sz w:val="24"/>
          <w:szCs w:val="24"/>
        </w:rPr>
        <w:t>temps, et sans souci de paradoxe batésonien, on affirme qu'il suffirait de lever les contraintes et pesanteurs (imposées par les</w:t>
      </w:r>
      <w:r w:rsidR="00A86C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color w:val="000000"/>
          <w:sz w:val="24"/>
          <w:szCs w:val="24"/>
        </w:rPr>
        <w:t xml:space="preserve">inspecteurs ou les syndicats selon les interlocuteurs) pour </w:t>
      </w:r>
      <w:r w:rsidRPr="00A86C2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rendre, ipso facto, aux </w:t>
      </w:r>
      <w:r w:rsidR="00A86C25" w:rsidRPr="00A86C25">
        <w:rPr>
          <w:rFonts w:ascii="Times New Roman" w:hAnsi="Times New Roman" w:cs="Times New Roman"/>
          <w:color w:val="000000"/>
          <w:sz w:val="24"/>
          <w:szCs w:val="24"/>
        </w:rPr>
        <w:t>maîtres</w:t>
      </w:r>
      <w:r w:rsidRPr="00A86C25">
        <w:rPr>
          <w:rFonts w:ascii="Times New Roman" w:hAnsi="Times New Roman" w:cs="Times New Roman"/>
          <w:color w:val="000000"/>
          <w:sz w:val="24"/>
          <w:szCs w:val="24"/>
        </w:rPr>
        <w:t xml:space="preserve"> leur créativité pédagogique, et la qualité</w:t>
      </w:r>
      <w:r w:rsidR="00A86C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color w:val="000000"/>
          <w:sz w:val="24"/>
          <w:szCs w:val="24"/>
        </w:rPr>
        <w:t>en découlerait automatiquement.</w:t>
      </w:r>
    </w:p>
    <w:p w:rsidR="00D41AD4" w:rsidRPr="00A86C25" w:rsidRDefault="00D41AD4" w:rsidP="00A86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C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 qualité de l'enseignement</w:t>
      </w:r>
      <w:r w:rsidRPr="00A86C25">
        <w:rPr>
          <w:rFonts w:ascii="Times New Roman" w:hAnsi="Times New Roman" w:cs="Times New Roman"/>
          <w:color w:val="000000"/>
          <w:sz w:val="24"/>
          <w:szCs w:val="24"/>
        </w:rPr>
        <w:t xml:space="preserve">, ce sont les élèves en difficulté qui en ont le plus besoin. </w:t>
      </w:r>
      <w:r w:rsidRPr="00A86C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Donner plus à ceux qui ont moins, soit</w:t>
      </w:r>
      <w:r w:rsidR="00D67A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donner mieux surtout </w:t>
      </w:r>
      <w:r w:rsidRPr="00A86C25">
        <w:rPr>
          <w:rFonts w:ascii="Times New Roman" w:hAnsi="Times New Roman" w:cs="Times New Roman"/>
          <w:color w:val="000000"/>
          <w:sz w:val="24"/>
          <w:szCs w:val="24"/>
        </w:rPr>
        <w:t xml:space="preserve">et </w:t>
      </w:r>
      <w:r w:rsidRPr="00A86C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à tous</w:t>
      </w:r>
      <w:r w:rsidRPr="00A86C25">
        <w:rPr>
          <w:rFonts w:ascii="Times New Roman" w:hAnsi="Times New Roman" w:cs="Times New Roman"/>
          <w:color w:val="000000"/>
          <w:sz w:val="24"/>
          <w:szCs w:val="24"/>
        </w:rPr>
        <w:t>. Il est remarquable que l'on a vu se développer la volonté de pratiques sportives au fur et à mesure</w:t>
      </w:r>
      <w:r w:rsidR="00D67A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color w:val="000000"/>
          <w:sz w:val="24"/>
          <w:szCs w:val="24"/>
        </w:rPr>
        <w:t>que la part et la défense de l'identité de l'EPS se réduisaient dans les formations initiales, dans l'enseignement primaire, et même</w:t>
      </w:r>
      <w:r w:rsidR="00D67A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color w:val="000000"/>
          <w:sz w:val="24"/>
          <w:szCs w:val="24"/>
        </w:rPr>
        <w:t>dans certains concours professionnels (le professorat des écoles, notamment). Ce serait moindre mal si, progressivement, l'EPS</w:t>
      </w:r>
      <w:r w:rsidR="00D67A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color w:val="000000"/>
          <w:sz w:val="24"/>
          <w:szCs w:val="24"/>
        </w:rPr>
        <w:t xml:space="preserve">n'avait pas été l'objet d'une véritable </w:t>
      </w:r>
      <w:r w:rsidR="00D67AD6">
        <w:rPr>
          <w:rFonts w:ascii="Times New Roman" w:hAnsi="Times New Roman" w:cs="Times New Roman"/>
          <w:color w:val="000000"/>
          <w:sz w:val="24"/>
          <w:szCs w:val="24"/>
        </w:rPr>
        <w:t>« </w:t>
      </w:r>
      <w:r w:rsidRPr="00A86C25">
        <w:rPr>
          <w:rFonts w:ascii="Times New Roman" w:hAnsi="Times New Roman" w:cs="Times New Roman"/>
          <w:color w:val="000000"/>
          <w:sz w:val="24"/>
          <w:szCs w:val="24"/>
        </w:rPr>
        <w:t>épuration technique</w:t>
      </w:r>
      <w:r w:rsidR="00D67AD6">
        <w:rPr>
          <w:rFonts w:ascii="Times New Roman" w:hAnsi="Times New Roman" w:cs="Times New Roman"/>
          <w:color w:val="000000"/>
          <w:sz w:val="24"/>
          <w:szCs w:val="24"/>
        </w:rPr>
        <w:t> »</w:t>
      </w:r>
      <w:r w:rsidRPr="00A86C25">
        <w:rPr>
          <w:rFonts w:ascii="Times New Roman" w:hAnsi="Times New Roman" w:cs="Times New Roman"/>
          <w:color w:val="000000"/>
          <w:sz w:val="24"/>
          <w:szCs w:val="24"/>
        </w:rPr>
        <w:t>. Et rien n'a vraiment remplacé la technique sportive, alors qu'il aurait</w:t>
      </w:r>
      <w:r w:rsidR="00D67A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color w:val="000000"/>
          <w:sz w:val="24"/>
          <w:szCs w:val="24"/>
        </w:rPr>
        <w:t>fallu installer ce qui fait fonds de notre discipline d'enseignement</w:t>
      </w:r>
      <w:r w:rsidR="00227F0A">
        <w:rPr>
          <w:rFonts w:ascii="Times New Roman" w:hAnsi="Times New Roman" w:cs="Times New Roman"/>
          <w:color w:val="000000"/>
          <w:sz w:val="24"/>
          <w:szCs w:val="24"/>
        </w:rPr>
        <w:t> :</w:t>
      </w:r>
      <w:r w:rsidRPr="00A86C25">
        <w:rPr>
          <w:rFonts w:ascii="Times New Roman" w:hAnsi="Times New Roman" w:cs="Times New Roman"/>
          <w:color w:val="000000"/>
          <w:sz w:val="24"/>
          <w:szCs w:val="24"/>
        </w:rPr>
        <w:t xml:space="preserve"> les principes et les règles d'action, de gestion et de méthode,</w:t>
      </w:r>
      <w:r w:rsidR="00D67A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color w:val="000000"/>
          <w:sz w:val="24"/>
          <w:szCs w:val="24"/>
        </w:rPr>
        <w:t>matériaux essentiels de la construction des compétences.</w:t>
      </w:r>
    </w:p>
    <w:p w:rsidR="00D41AD4" w:rsidRPr="00A86C25" w:rsidRDefault="00D41AD4" w:rsidP="00A86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C2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27F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930C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color w:val="000000"/>
          <w:sz w:val="24"/>
          <w:szCs w:val="24"/>
        </w:rPr>
        <w:t>Il n'y a pas deux écoles, l'une où l'on étudie, l'autre où l'on résout des problèmes sociaux</w:t>
      </w:r>
      <w:r w:rsidR="00227F0A">
        <w:rPr>
          <w:rFonts w:ascii="Times New Roman" w:hAnsi="Times New Roman" w:cs="Times New Roman"/>
          <w:color w:val="000000"/>
          <w:sz w:val="24"/>
          <w:szCs w:val="24"/>
        </w:rPr>
        <w:t> »</w:t>
      </w:r>
      <w:r w:rsidRPr="00A86C25">
        <w:rPr>
          <w:rFonts w:ascii="Times New Roman" w:hAnsi="Times New Roman" w:cs="Times New Roman"/>
          <w:color w:val="000000"/>
          <w:sz w:val="24"/>
          <w:szCs w:val="24"/>
        </w:rPr>
        <w:t xml:space="preserve"> lit-on dans le rapport C. Moisan - J.</w:t>
      </w:r>
      <w:r w:rsidR="00D67A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color w:val="000000"/>
          <w:sz w:val="24"/>
          <w:szCs w:val="24"/>
        </w:rPr>
        <w:t>Simon de septembre 1997 (p. 65</w:t>
      </w:r>
      <w:r w:rsidRPr="00A86C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). Si la réussite scolaire</w:t>
      </w:r>
      <w:r w:rsidRPr="00A86C25">
        <w:rPr>
          <w:rFonts w:ascii="Times New Roman" w:hAnsi="Times New Roman" w:cs="Times New Roman"/>
          <w:color w:val="000000"/>
          <w:sz w:val="24"/>
          <w:szCs w:val="24"/>
        </w:rPr>
        <w:t xml:space="preserve">, qui tient en puissance la réussite sociale, </w:t>
      </w:r>
      <w:r w:rsidRPr="00A86C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est l'objectif</w:t>
      </w:r>
      <w:r w:rsidRPr="00A86C25">
        <w:rPr>
          <w:rFonts w:ascii="Times New Roman" w:hAnsi="Times New Roman" w:cs="Times New Roman"/>
          <w:color w:val="000000"/>
          <w:sz w:val="24"/>
          <w:szCs w:val="24"/>
        </w:rPr>
        <w:t>, alors les élèves en</w:t>
      </w:r>
      <w:r w:rsidR="00D67A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color w:val="000000"/>
          <w:sz w:val="24"/>
          <w:szCs w:val="24"/>
        </w:rPr>
        <w:t>difficulté n'ont pas essentiellement de déficits de poney, de musée, de concert ou de visite citoyenne de l'hôtel de ville. Quoique ce</w:t>
      </w:r>
      <w:r w:rsidR="00D67A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color w:val="000000"/>
          <w:sz w:val="24"/>
          <w:szCs w:val="24"/>
        </w:rPr>
        <w:t>ne soit pas négligeable et il faut envisager sérieusement cette inégalité d'accès (les contrats éducatifs locaux sont une réponse</w:t>
      </w:r>
      <w:r w:rsidR="00D67A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color w:val="000000"/>
          <w:sz w:val="24"/>
          <w:szCs w:val="24"/>
        </w:rPr>
        <w:t>profondément scolaire et intelligemment sociale). Mais, entre les populations scolaires, ce qui fait distinction réside dans</w:t>
      </w:r>
      <w:r w:rsidR="00D67A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color w:val="000000"/>
          <w:sz w:val="24"/>
          <w:szCs w:val="24"/>
        </w:rPr>
        <w:t xml:space="preserve">l'acquisition </w:t>
      </w:r>
      <w:r w:rsidRPr="00A86C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 mécanismes opératoires, de structures motrices ou mentales</w:t>
      </w:r>
      <w:r w:rsidRPr="00A86C25">
        <w:rPr>
          <w:rFonts w:ascii="Times New Roman" w:hAnsi="Times New Roman" w:cs="Times New Roman"/>
          <w:color w:val="000000"/>
          <w:sz w:val="24"/>
          <w:szCs w:val="24"/>
        </w:rPr>
        <w:t>, de fonctionnement symbolique des langages, de</w:t>
      </w:r>
      <w:r w:rsidR="00D67A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color w:val="000000"/>
          <w:sz w:val="24"/>
          <w:szCs w:val="24"/>
        </w:rPr>
        <w:t>relations organisant les savoirs entre eux. C'est-à-dire ce qui permet de comprendre. Et multiplier les rencontres avec les faits de</w:t>
      </w:r>
      <w:r w:rsidR="00D67A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color w:val="000000"/>
          <w:sz w:val="24"/>
          <w:szCs w:val="24"/>
        </w:rPr>
        <w:t>culture et de société, ou avec des activités physiques et sportives, ne fait qu'ajouter à la confusion quand la diversité n'est pas</w:t>
      </w:r>
      <w:r w:rsidR="00D67A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sz w:val="24"/>
          <w:szCs w:val="24"/>
        </w:rPr>
        <w:t>structurée par des fondamentaux générateurs d'unité. À force de dire qu'il ne faut plus -</w:t>
      </w:r>
      <w:r w:rsidR="00227F0A">
        <w:rPr>
          <w:rFonts w:ascii="Times New Roman" w:hAnsi="Times New Roman" w:cs="Times New Roman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sz w:val="24"/>
          <w:szCs w:val="24"/>
        </w:rPr>
        <w:t>seulement</w:t>
      </w:r>
      <w:r w:rsidR="00227F0A">
        <w:rPr>
          <w:rFonts w:ascii="Times New Roman" w:hAnsi="Times New Roman" w:cs="Times New Roman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sz w:val="24"/>
          <w:szCs w:val="24"/>
        </w:rPr>
        <w:t>- transmettre des connaissances,</w:t>
      </w:r>
      <w:r w:rsidR="00D67AD6">
        <w:rPr>
          <w:rFonts w:ascii="Times New Roman" w:hAnsi="Times New Roman" w:cs="Times New Roman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sz w:val="24"/>
          <w:szCs w:val="24"/>
        </w:rPr>
        <w:t>certains ont fini par comprendre qu'il ne faut plus en transmettre du tout et qu'il suffit de se préoccuper du sens, de l'humain et du</w:t>
      </w:r>
      <w:r w:rsidR="00D67AD6">
        <w:rPr>
          <w:rFonts w:ascii="Times New Roman" w:hAnsi="Times New Roman" w:cs="Times New Roman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sz w:val="24"/>
          <w:szCs w:val="24"/>
        </w:rPr>
        <w:t>citoyen. On en viendrait presque à avoir honte d'oser penser que l'important, pour notre discipline, demeure les contenus</w:t>
      </w:r>
      <w:r w:rsidR="00D67AD6">
        <w:rPr>
          <w:rFonts w:ascii="Times New Roman" w:hAnsi="Times New Roman" w:cs="Times New Roman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sz w:val="24"/>
          <w:szCs w:val="24"/>
        </w:rPr>
        <w:t xml:space="preserve">fondamentaux. </w:t>
      </w:r>
      <w:r w:rsidRPr="00A86C25">
        <w:rPr>
          <w:rFonts w:ascii="Times New Roman" w:hAnsi="Times New Roman" w:cs="Times New Roman"/>
          <w:b/>
          <w:bCs/>
          <w:sz w:val="24"/>
          <w:szCs w:val="24"/>
        </w:rPr>
        <w:t>Sens sans contenus n'est que ruine d'une scolarité réussie</w:t>
      </w:r>
      <w:r w:rsidRPr="00A86C25">
        <w:rPr>
          <w:rFonts w:ascii="Times New Roman" w:hAnsi="Times New Roman" w:cs="Times New Roman"/>
          <w:sz w:val="24"/>
          <w:szCs w:val="24"/>
        </w:rPr>
        <w:t>, pour paraphraser (très) librement Rabelais.</w:t>
      </w:r>
    </w:p>
    <w:p w:rsidR="00D41AD4" w:rsidRPr="00A86C25" w:rsidRDefault="00D41AD4" w:rsidP="00A86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C25">
        <w:rPr>
          <w:rFonts w:ascii="Times New Roman" w:hAnsi="Times New Roman" w:cs="Times New Roman"/>
          <w:sz w:val="24"/>
          <w:szCs w:val="24"/>
        </w:rPr>
        <w:t xml:space="preserve">Des contenus ? Quels contenus ? Une bonne partie d'entre nous continue de confondre </w:t>
      </w:r>
      <w:r w:rsidRPr="00A86C25">
        <w:rPr>
          <w:rFonts w:ascii="Times New Roman" w:hAnsi="Times New Roman" w:cs="Times New Roman"/>
          <w:b/>
          <w:bCs/>
          <w:sz w:val="24"/>
          <w:szCs w:val="24"/>
        </w:rPr>
        <w:t xml:space="preserve">contenus d'enseignement </w:t>
      </w:r>
      <w:r w:rsidRPr="00A86C25">
        <w:rPr>
          <w:rFonts w:ascii="Times New Roman" w:hAnsi="Times New Roman" w:cs="Times New Roman"/>
          <w:sz w:val="24"/>
          <w:szCs w:val="24"/>
        </w:rPr>
        <w:t xml:space="preserve">et </w:t>
      </w:r>
      <w:r w:rsidRPr="00A86C25">
        <w:rPr>
          <w:rFonts w:ascii="Times New Roman" w:hAnsi="Times New Roman" w:cs="Times New Roman"/>
          <w:b/>
          <w:bCs/>
          <w:sz w:val="24"/>
          <w:szCs w:val="24"/>
        </w:rPr>
        <w:t>contenus de</w:t>
      </w:r>
      <w:r w:rsidR="00D67A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b/>
          <w:bCs/>
          <w:sz w:val="24"/>
          <w:szCs w:val="24"/>
        </w:rPr>
        <w:t>programmes</w:t>
      </w:r>
      <w:r w:rsidRPr="00A86C25">
        <w:rPr>
          <w:rFonts w:ascii="Times New Roman" w:hAnsi="Times New Roman" w:cs="Times New Roman"/>
          <w:sz w:val="24"/>
          <w:szCs w:val="24"/>
        </w:rPr>
        <w:t>. Ces derniers sont les connaissances, compétences, méthodes de travail que l'institution scolaire demande à tous les</w:t>
      </w:r>
      <w:r w:rsidR="00D67AD6">
        <w:rPr>
          <w:rFonts w:ascii="Times New Roman" w:hAnsi="Times New Roman" w:cs="Times New Roman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sz w:val="24"/>
          <w:szCs w:val="24"/>
        </w:rPr>
        <w:t>enseignants de faire acquérir à tous les élèves de France</w:t>
      </w:r>
      <w:r w:rsidRPr="00A86C25">
        <w:rPr>
          <w:rFonts w:ascii="Times New Roman" w:hAnsi="Times New Roman" w:cs="Times New Roman"/>
          <w:b/>
          <w:bCs/>
          <w:sz w:val="24"/>
          <w:szCs w:val="24"/>
        </w:rPr>
        <w:t>, égalité pédagogique</w:t>
      </w:r>
      <w:r w:rsidRPr="00A86C25">
        <w:rPr>
          <w:rFonts w:ascii="Times New Roman" w:hAnsi="Times New Roman" w:cs="Times New Roman"/>
          <w:sz w:val="24"/>
          <w:szCs w:val="24"/>
        </w:rPr>
        <w:t>, Les contenus d'enseignement sont ceux que</w:t>
      </w:r>
      <w:r w:rsidR="00D67AD6">
        <w:rPr>
          <w:rFonts w:ascii="Times New Roman" w:hAnsi="Times New Roman" w:cs="Times New Roman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sz w:val="24"/>
          <w:szCs w:val="24"/>
        </w:rPr>
        <w:t xml:space="preserve">l'enseignant (inclus dans une équipe pédagogique) met en </w:t>
      </w:r>
      <w:r w:rsidR="00D67AD6" w:rsidRPr="00A86C25">
        <w:rPr>
          <w:rFonts w:ascii="Times New Roman" w:hAnsi="Times New Roman" w:cs="Times New Roman"/>
          <w:sz w:val="24"/>
          <w:szCs w:val="24"/>
        </w:rPr>
        <w:t>œuvre</w:t>
      </w:r>
      <w:r w:rsidRPr="00A86C25">
        <w:rPr>
          <w:rFonts w:ascii="Times New Roman" w:hAnsi="Times New Roman" w:cs="Times New Roman"/>
          <w:sz w:val="24"/>
          <w:szCs w:val="24"/>
        </w:rPr>
        <w:t xml:space="preserve"> dans ses cours pour faire acquérir les contenus de programmes</w:t>
      </w:r>
      <w:r w:rsidR="00D67AD6">
        <w:rPr>
          <w:rFonts w:ascii="Times New Roman" w:hAnsi="Times New Roman" w:cs="Times New Roman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sz w:val="24"/>
          <w:szCs w:val="24"/>
        </w:rPr>
        <w:t>arrêtés dans les textes. Il choisit, et l'écrit dans le projet pédagogique (produit de l'équipe EPS), les meilleurs supports, dispositifs et</w:t>
      </w:r>
      <w:r w:rsidR="00D67AD6">
        <w:rPr>
          <w:rFonts w:ascii="Times New Roman" w:hAnsi="Times New Roman" w:cs="Times New Roman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sz w:val="24"/>
          <w:szCs w:val="24"/>
        </w:rPr>
        <w:t xml:space="preserve">relations possibles, en tenant compte des hétérogénéités pour faire accéder chaque élève à la réussite scolaire. </w:t>
      </w:r>
      <w:r w:rsidRPr="00A86C25">
        <w:rPr>
          <w:rFonts w:ascii="Times New Roman" w:hAnsi="Times New Roman" w:cs="Times New Roman"/>
          <w:b/>
          <w:bCs/>
          <w:sz w:val="24"/>
          <w:szCs w:val="24"/>
        </w:rPr>
        <w:t>Liberté pédagogique</w:t>
      </w:r>
      <w:r w:rsidR="00D67A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sz w:val="24"/>
          <w:szCs w:val="24"/>
        </w:rPr>
        <w:t>qui permet de faire accéder à l'égalité tout court. On devrait toujours pouvoir nommer clairement les contenus de programmes à</w:t>
      </w:r>
      <w:r w:rsidR="00D67AD6">
        <w:rPr>
          <w:rFonts w:ascii="Times New Roman" w:hAnsi="Times New Roman" w:cs="Times New Roman"/>
          <w:sz w:val="24"/>
          <w:szCs w:val="24"/>
        </w:rPr>
        <w:t xml:space="preserve"> l</w:t>
      </w:r>
      <w:r w:rsidRPr="00A86C25">
        <w:rPr>
          <w:rFonts w:ascii="Times New Roman" w:hAnsi="Times New Roman" w:cs="Times New Roman"/>
          <w:sz w:val="24"/>
          <w:szCs w:val="24"/>
        </w:rPr>
        <w:t>'oeuvre dans les contenus d'enseignement, passer des uns aux autres sans rupture de cohérence.</w:t>
      </w:r>
    </w:p>
    <w:p w:rsidR="00D41AD4" w:rsidRPr="00A86C25" w:rsidRDefault="00D41AD4" w:rsidP="00A86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C25">
        <w:rPr>
          <w:rFonts w:ascii="Times New Roman" w:hAnsi="Times New Roman" w:cs="Times New Roman"/>
          <w:b/>
          <w:bCs/>
          <w:sz w:val="24"/>
          <w:szCs w:val="24"/>
        </w:rPr>
        <w:t xml:space="preserve">Le </w:t>
      </w:r>
      <w:r w:rsidR="00D67AD6" w:rsidRPr="00A86C25">
        <w:rPr>
          <w:rFonts w:ascii="Times New Roman" w:hAnsi="Times New Roman" w:cs="Times New Roman"/>
          <w:b/>
          <w:bCs/>
          <w:sz w:val="24"/>
          <w:szCs w:val="24"/>
        </w:rPr>
        <w:t>cœur</w:t>
      </w:r>
      <w:r w:rsidRPr="00A86C25">
        <w:rPr>
          <w:rFonts w:ascii="Times New Roman" w:hAnsi="Times New Roman" w:cs="Times New Roman"/>
          <w:b/>
          <w:bCs/>
          <w:sz w:val="24"/>
          <w:szCs w:val="24"/>
        </w:rPr>
        <w:t xml:space="preserve"> des contenus de programme </w:t>
      </w:r>
      <w:r w:rsidRPr="00A86C25">
        <w:rPr>
          <w:rFonts w:ascii="Times New Roman" w:hAnsi="Times New Roman" w:cs="Times New Roman"/>
          <w:sz w:val="24"/>
          <w:szCs w:val="24"/>
        </w:rPr>
        <w:t xml:space="preserve">actuels en EPS ? </w:t>
      </w:r>
      <w:r w:rsidRPr="00A86C25">
        <w:rPr>
          <w:rFonts w:ascii="Times New Roman" w:hAnsi="Times New Roman" w:cs="Times New Roman"/>
          <w:b/>
          <w:bCs/>
          <w:sz w:val="24"/>
          <w:szCs w:val="24"/>
        </w:rPr>
        <w:t xml:space="preserve">Les compétences propres </w:t>
      </w:r>
      <w:r w:rsidRPr="00A86C25">
        <w:rPr>
          <w:rFonts w:ascii="Times New Roman" w:hAnsi="Times New Roman" w:cs="Times New Roman"/>
          <w:sz w:val="24"/>
          <w:szCs w:val="24"/>
        </w:rPr>
        <w:t>aux groupements d'activités, ou les compétences</w:t>
      </w:r>
      <w:r w:rsidR="00D67AD6">
        <w:rPr>
          <w:rFonts w:ascii="Times New Roman" w:hAnsi="Times New Roman" w:cs="Times New Roman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sz w:val="24"/>
          <w:szCs w:val="24"/>
        </w:rPr>
        <w:t>disciplinaires au sens du premier degré. Elles sont, en quelque sorte, notre identité disciplinaire, ce que personne ne peut enseigner</w:t>
      </w:r>
      <w:r w:rsidR="00D67AD6">
        <w:rPr>
          <w:rFonts w:ascii="Times New Roman" w:hAnsi="Times New Roman" w:cs="Times New Roman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sz w:val="24"/>
          <w:szCs w:val="24"/>
        </w:rPr>
        <w:t>à la place des professeurs d'EPS. Elles formulent ce qui relie les spécificités qui ne savent pas se parier entre elles (les compétences</w:t>
      </w:r>
      <w:r w:rsidR="00D67AD6">
        <w:rPr>
          <w:rFonts w:ascii="Times New Roman" w:hAnsi="Times New Roman" w:cs="Times New Roman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sz w:val="24"/>
          <w:szCs w:val="24"/>
        </w:rPr>
        <w:t>spécifiques isolent des autres disciplines), tout en ouvrant sur ce qui est plus large que la discipline elle-même (compétences</w:t>
      </w:r>
      <w:r w:rsidR="00D67AD6">
        <w:rPr>
          <w:rFonts w:ascii="Times New Roman" w:hAnsi="Times New Roman" w:cs="Times New Roman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sz w:val="24"/>
          <w:szCs w:val="24"/>
        </w:rPr>
        <w:t>générales ou transdisciplinaires). Moins il y a de temps, moins il y a d'homogénéité entre les élèves et plus la construction et</w:t>
      </w:r>
      <w:r w:rsidR="00D67AD6">
        <w:rPr>
          <w:rFonts w:ascii="Times New Roman" w:hAnsi="Times New Roman" w:cs="Times New Roman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sz w:val="24"/>
          <w:szCs w:val="24"/>
        </w:rPr>
        <w:t>l'évaluation de l'EPS doivent reposer sur les compétences propres. Militer pour fonder la pratique d'enseignement sur les</w:t>
      </w:r>
      <w:r w:rsidR="00D67AD6">
        <w:rPr>
          <w:rFonts w:ascii="Times New Roman" w:hAnsi="Times New Roman" w:cs="Times New Roman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sz w:val="24"/>
          <w:szCs w:val="24"/>
        </w:rPr>
        <w:t>compétences spécifiques est une manière de revendiquer plus de temps pour la discipline. Astucieux, mais captieux puisque cela</w:t>
      </w:r>
      <w:r w:rsidR="00D67AD6">
        <w:rPr>
          <w:rFonts w:ascii="Times New Roman" w:hAnsi="Times New Roman" w:cs="Times New Roman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sz w:val="24"/>
          <w:szCs w:val="24"/>
        </w:rPr>
        <w:t xml:space="preserve">inscrit </w:t>
      </w:r>
      <w:r w:rsidRPr="00A86C25">
        <w:rPr>
          <w:rFonts w:ascii="Times New Roman" w:hAnsi="Times New Roman" w:cs="Times New Roman"/>
          <w:sz w:val="24"/>
          <w:szCs w:val="24"/>
        </w:rPr>
        <w:lastRenderedPageBreak/>
        <w:t>dans l'enseignement une balkanisation de spécialités pour lesquelles il ne sera jamais libéré assez de temps afin de les rendre</w:t>
      </w:r>
      <w:r w:rsidR="00D67AD6">
        <w:rPr>
          <w:rFonts w:ascii="Times New Roman" w:hAnsi="Times New Roman" w:cs="Times New Roman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sz w:val="24"/>
          <w:szCs w:val="24"/>
        </w:rPr>
        <w:t>efficaces. Cela ouvre, complémentairement, sur l'idée qu'individuellement, chaque spécialiste d'une discipline (pôle de la matière) est</w:t>
      </w:r>
      <w:r w:rsidR="00D67AD6">
        <w:rPr>
          <w:rFonts w:ascii="Times New Roman" w:hAnsi="Times New Roman" w:cs="Times New Roman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sz w:val="24"/>
          <w:szCs w:val="24"/>
        </w:rPr>
        <w:t>plus compétent que le professeur généraliste d'enseignement (pôle de l'élève). Et perdure, du même coup, la conception</w:t>
      </w:r>
      <w:r w:rsidR="00D67AD6">
        <w:rPr>
          <w:rFonts w:ascii="Times New Roman" w:hAnsi="Times New Roman" w:cs="Times New Roman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sz w:val="24"/>
          <w:szCs w:val="24"/>
        </w:rPr>
        <w:t>matériocentrée de la pédagogie.</w:t>
      </w:r>
      <w:r w:rsidR="00227F0A">
        <w:rPr>
          <w:rFonts w:ascii="Times New Roman" w:hAnsi="Times New Roman" w:cs="Times New Roman"/>
          <w:sz w:val="24"/>
          <w:szCs w:val="24"/>
        </w:rPr>
        <w:t>..</w:t>
      </w:r>
    </w:p>
    <w:p w:rsidR="00227F0A" w:rsidRDefault="00227F0A" w:rsidP="00A86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AD4" w:rsidRPr="00A86C25" w:rsidRDefault="00D41AD4" w:rsidP="00A86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C25">
        <w:rPr>
          <w:rFonts w:ascii="Times New Roman" w:hAnsi="Times New Roman" w:cs="Times New Roman"/>
          <w:sz w:val="24"/>
          <w:szCs w:val="24"/>
        </w:rPr>
        <w:t>Personne ne conteste les règles de grammaire ou les principes de physique, personne ne discute l'utilité des d'acquérir les règles de</w:t>
      </w:r>
      <w:r w:rsidR="00D67AD6">
        <w:rPr>
          <w:rFonts w:ascii="Times New Roman" w:hAnsi="Times New Roman" w:cs="Times New Roman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sz w:val="24"/>
          <w:szCs w:val="24"/>
        </w:rPr>
        <w:t xml:space="preserve">sécurité ou les principes de la citoyenneté active, reconnaissant par là qu'ils existent. Mais, </w:t>
      </w:r>
      <w:r w:rsidRPr="00A86C25">
        <w:rPr>
          <w:rFonts w:ascii="Times New Roman" w:hAnsi="Times New Roman" w:cs="Times New Roman"/>
          <w:b/>
          <w:bCs/>
          <w:sz w:val="24"/>
          <w:szCs w:val="24"/>
        </w:rPr>
        <w:t>lorsqu'on propose de baser l'éducation</w:t>
      </w:r>
      <w:r w:rsidR="00D67A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b/>
          <w:bCs/>
          <w:sz w:val="24"/>
          <w:szCs w:val="24"/>
        </w:rPr>
        <w:t>physique sur les principes et les règles d'action, de gestion et de méthode des conduites motrices</w:t>
      </w:r>
      <w:r w:rsidRPr="00A86C25">
        <w:rPr>
          <w:rFonts w:ascii="Times New Roman" w:hAnsi="Times New Roman" w:cs="Times New Roman"/>
          <w:sz w:val="24"/>
          <w:szCs w:val="24"/>
        </w:rPr>
        <w:t>, l'écoute et le regard se</w:t>
      </w:r>
      <w:r w:rsidR="00D67AD6">
        <w:rPr>
          <w:rFonts w:ascii="Times New Roman" w:hAnsi="Times New Roman" w:cs="Times New Roman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sz w:val="24"/>
          <w:szCs w:val="24"/>
        </w:rPr>
        <w:t>transforment, comme si l'auditeur était soudain saisi d'incrédulité et de méfiance. Et pourtant, il n'y a pas de comportements</w:t>
      </w:r>
      <w:r w:rsidR="00D67AD6">
        <w:rPr>
          <w:rFonts w:ascii="Times New Roman" w:hAnsi="Times New Roman" w:cs="Times New Roman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sz w:val="24"/>
          <w:szCs w:val="24"/>
        </w:rPr>
        <w:t>moteurs, individuel ou collectif, qui n'y obéissent. Le nier farouchement (opinion) ne change rien à l'affaire (les faits). On peut faire</w:t>
      </w:r>
      <w:r w:rsidR="00D67AD6">
        <w:rPr>
          <w:rFonts w:ascii="Times New Roman" w:hAnsi="Times New Roman" w:cs="Times New Roman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sz w:val="24"/>
          <w:szCs w:val="24"/>
        </w:rPr>
        <w:t>acquérir des conduites motrices sans s'y référer explicitement, sans jamais informer qu'on s'appuie dessus, sans jamais entrer dans</w:t>
      </w:r>
      <w:r w:rsidR="00D67AD6">
        <w:rPr>
          <w:rFonts w:ascii="Times New Roman" w:hAnsi="Times New Roman" w:cs="Times New Roman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sz w:val="24"/>
          <w:szCs w:val="24"/>
        </w:rPr>
        <w:t>la boîte noire des mécanismes internes. Le conditionnement opérant (pas mort) et le situationnisme pédagogique nous l'ont montré</w:t>
      </w:r>
      <w:r w:rsidR="00D67AD6">
        <w:rPr>
          <w:rFonts w:ascii="Times New Roman" w:hAnsi="Times New Roman" w:cs="Times New Roman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sz w:val="24"/>
          <w:szCs w:val="24"/>
        </w:rPr>
        <w:t>abondamment. Étrange, il me semblait que la pédagogie et la didactique se désiraient autres, aujourd'hui.</w:t>
      </w:r>
    </w:p>
    <w:p w:rsidR="00D41AD4" w:rsidRPr="00A86C25" w:rsidRDefault="00D41AD4" w:rsidP="00A86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C25">
        <w:rPr>
          <w:rFonts w:ascii="Times New Roman" w:hAnsi="Times New Roman" w:cs="Times New Roman"/>
          <w:sz w:val="24"/>
          <w:szCs w:val="24"/>
        </w:rPr>
        <w:t xml:space="preserve">Interdire à celui qui apprend de </w:t>
      </w:r>
      <w:r w:rsidRPr="00A86C25">
        <w:rPr>
          <w:rFonts w:ascii="Times New Roman" w:hAnsi="Times New Roman" w:cs="Times New Roman"/>
          <w:b/>
          <w:bCs/>
          <w:sz w:val="24"/>
          <w:szCs w:val="24"/>
        </w:rPr>
        <w:t>comprendre ce qui le fait agir</w:t>
      </w:r>
      <w:r w:rsidRPr="00A86C25">
        <w:rPr>
          <w:rFonts w:ascii="Times New Roman" w:hAnsi="Times New Roman" w:cs="Times New Roman"/>
          <w:sz w:val="24"/>
          <w:szCs w:val="24"/>
        </w:rPr>
        <w:t>, ou ne pas tout faire pour lui enseigner comment construire et</w:t>
      </w:r>
      <w:r w:rsidR="00D67AD6">
        <w:rPr>
          <w:rFonts w:ascii="Times New Roman" w:hAnsi="Times New Roman" w:cs="Times New Roman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sz w:val="24"/>
          <w:szCs w:val="24"/>
        </w:rPr>
        <w:t>maîtriser ses conduites, devrait être... sanctionné par la loi ! N'est-ce bien qu'un trait d'humour que de réclamer cela ? La mission du</w:t>
      </w:r>
      <w:r w:rsidR="00D67AD6">
        <w:rPr>
          <w:rFonts w:ascii="Times New Roman" w:hAnsi="Times New Roman" w:cs="Times New Roman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sz w:val="24"/>
          <w:szCs w:val="24"/>
        </w:rPr>
        <w:t>professeur repose sur le principe suivant</w:t>
      </w:r>
      <w:r w:rsidR="001B1214">
        <w:rPr>
          <w:rFonts w:ascii="Times New Roman" w:hAnsi="Times New Roman" w:cs="Times New Roman"/>
          <w:sz w:val="24"/>
          <w:szCs w:val="24"/>
        </w:rPr>
        <w:t> :</w:t>
      </w:r>
      <w:r w:rsidRPr="00A86C25">
        <w:rPr>
          <w:rFonts w:ascii="Times New Roman" w:hAnsi="Times New Roman" w:cs="Times New Roman"/>
          <w:sz w:val="24"/>
          <w:szCs w:val="24"/>
        </w:rPr>
        <w:t xml:space="preserve"> on ne maîtrise les effets (de l'ordre de la performance), à long terme et de façon autonome,</w:t>
      </w:r>
      <w:r w:rsidR="001B1214">
        <w:rPr>
          <w:rFonts w:ascii="Times New Roman" w:hAnsi="Times New Roman" w:cs="Times New Roman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sz w:val="24"/>
          <w:szCs w:val="24"/>
        </w:rPr>
        <w:t>que lorsqu'on est capable d'en contrôler les causes (les procédures associées aux processus) et donc d'apprendre soi-même à</w:t>
      </w:r>
      <w:r w:rsidR="001B1214">
        <w:rPr>
          <w:rFonts w:ascii="Times New Roman" w:hAnsi="Times New Roman" w:cs="Times New Roman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sz w:val="24"/>
          <w:szCs w:val="24"/>
        </w:rPr>
        <w:t xml:space="preserve">construire le système des causes. L'éducation de la personne-élève est </w:t>
      </w:r>
      <w:r w:rsidRPr="00A86C25">
        <w:rPr>
          <w:rFonts w:ascii="Times New Roman" w:hAnsi="Times New Roman" w:cs="Times New Roman"/>
          <w:b/>
          <w:bCs/>
          <w:sz w:val="24"/>
          <w:szCs w:val="24"/>
        </w:rPr>
        <w:t>une didactique des relations de cause à effet</w:t>
      </w:r>
      <w:r w:rsidRPr="00A86C25">
        <w:rPr>
          <w:rFonts w:ascii="Times New Roman" w:hAnsi="Times New Roman" w:cs="Times New Roman"/>
          <w:sz w:val="24"/>
          <w:szCs w:val="24"/>
        </w:rPr>
        <w:t>, en ce qui</w:t>
      </w:r>
      <w:r w:rsidR="001B1214">
        <w:rPr>
          <w:rFonts w:ascii="Times New Roman" w:hAnsi="Times New Roman" w:cs="Times New Roman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sz w:val="24"/>
          <w:szCs w:val="24"/>
        </w:rPr>
        <w:t xml:space="preserve">concerne les processus, et </w:t>
      </w:r>
      <w:r w:rsidRPr="00A86C25">
        <w:rPr>
          <w:rFonts w:ascii="Times New Roman" w:hAnsi="Times New Roman" w:cs="Times New Roman"/>
          <w:b/>
          <w:bCs/>
          <w:sz w:val="24"/>
          <w:szCs w:val="24"/>
        </w:rPr>
        <w:t>une pédagogie des relations de moyen à fin</w:t>
      </w:r>
      <w:r w:rsidRPr="00A86C25">
        <w:rPr>
          <w:rFonts w:ascii="Times New Roman" w:hAnsi="Times New Roman" w:cs="Times New Roman"/>
          <w:sz w:val="24"/>
          <w:szCs w:val="24"/>
        </w:rPr>
        <w:t>, en ce qui concerne les valeurs. L'EPS, après avoir</w:t>
      </w:r>
      <w:r w:rsidR="001B1214">
        <w:rPr>
          <w:rFonts w:ascii="Times New Roman" w:hAnsi="Times New Roman" w:cs="Times New Roman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sz w:val="24"/>
          <w:szCs w:val="24"/>
        </w:rPr>
        <w:t>concentré, avec succès, ses efforts sur les effets</w:t>
      </w:r>
      <w:r w:rsidR="001B1214">
        <w:rPr>
          <w:rFonts w:ascii="Times New Roman" w:hAnsi="Times New Roman" w:cs="Times New Roman"/>
          <w:sz w:val="24"/>
          <w:szCs w:val="24"/>
        </w:rPr>
        <w:t> :</w:t>
      </w:r>
      <w:r w:rsidRPr="00A86C25">
        <w:rPr>
          <w:rFonts w:ascii="Times New Roman" w:hAnsi="Times New Roman" w:cs="Times New Roman"/>
          <w:sz w:val="24"/>
          <w:szCs w:val="24"/>
        </w:rPr>
        <w:t xml:space="preserve"> performance, réalisation, évaluation, violence, civilité... doit ouvrir l'ère des causes</w:t>
      </w:r>
      <w:r w:rsidR="001B1214">
        <w:rPr>
          <w:rFonts w:ascii="Times New Roman" w:hAnsi="Times New Roman" w:cs="Times New Roman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sz w:val="24"/>
          <w:szCs w:val="24"/>
        </w:rPr>
        <w:t>et élaborer enfin un enseignement qui informe, éduque et forme aux relations fondamentales. Les principes, les règles d'action sont</w:t>
      </w:r>
      <w:r w:rsidR="001B1214">
        <w:rPr>
          <w:rFonts w:ascii="Times New Roman" w:hAnsi="Times New Roman" w:cs="Times New Roman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sz w:val="24"/>
          <w:szCs w:val="24"/>
        </w:rPr>
        <w:t>précisément des énoncés de relation de cause à effet. Les principes et les règles de gestion et de méthode expriment des relations de</w:t>
      </w:r>
      <w:r w:rsidR="001B1214">
        <w:rPr>
          <w:rFonts w:ascii="Times New Roman" w:hAnsi="Times New Roman" w:cs="Times New Roman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sz w:val="24"/>
          <w:szCs w:val="24"/>
        </w:rPr>
        <w:t>moyen à fin.</w:t>
      </w:r>
    </w:p>
    <w:p w:rsidR="00D41AD4" w:rsidRPr="00A86C25" w:rsidRDefault="00D41AD4" w:rsidP="00A86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C25">
        <w:rPr>
          <w:rFonts w:ascii="Times New Roman" w:hAnsi="Times New Roman" w:cs="Times New Roman"/>
          <w:b/>
          <w:bCs/>
          <w:sz w:val="24"/>
          <w:szCs w:val="24"/>
        </w:rPr>
        <w:t>L'EPS est une discipline d'enseignement obligatoire parce qu'elle propose des apprentissages fondamentaux</w:t>
      </w:r>
      <w:r w:rsidRPr="00A86C25">
        <w:rPr>
          <w:rFonts w:ascii="Times New Roman" w:hAnsi="Times New Roman" w:cs="Times New Roman"/>
          <w:sz w:val="24"/>
          <w:szCs w:val="24"/>
        </w:rPr>
        <w:t>, pas parce qu'elle</w:t>
      </w:r>
      <w:r w:rsidR="001B1214">
        <w:rPr>
          <w:rFonts w:ascii="Times New Roman" w:hAnsi="Times New Roman" w:cs="Times New Roman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sz w:val="24"/>
          <w:szCs w:val="24"/>
        </w:rPr>
        <w:t>offre des pratiques sportives conjoncturelles. Ce serait, une fois de plus, confondre le fond et les formes que de ne pas le</w:t>
      </w:r>
      <w:r w:rsidR="001B1214">
        <w:rPr>
          <w:rFonts w:ascii="Times New Roman" w:hAnsi="Times New Roman" w:cs="Times New Roman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sz w:val="24"/>
          <w:szCs w:val="24"/>
        </w:rPr>
        <w:t>(re)préciser. Les apprentissages fondamentaux s'y définissent comme les procédures qui permettent de construire des compétences</w:t>
      </w:r>
      <w:r w:rsidR="001B1214">
        <w:rPr>
          <w:rFonts w:ascii="Times New Roman" w:hAnsi="Times New Roman" w:cs="Times New Roman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sz w:val="24"/>
          <w:szCs w:val="24"/>
        </w:rPr>
        <w:t>propres, spécifiques et générales, en utilisant les connaissances et les méthodes à transmettre et faire acquérir (on oublie toujours</w:t>
      </w:r>
      <w:r w:rsidR="001B1214">
        <w:rPr>
          <w:rFonts w:ascii="Times New Roman" w:hAnsi="Times New Roman" w:cs="Times New Roman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sz w:val="24"/>
          <w:szCs w:val="24"/>
        </w:rPr>
        <w:t xml:space="preserve">cet article 1 de la loi d'orientation de 1989). Les </w:t>
      </w:r>
      <w:r w:rsidR="001B1214" w:rsidRPr="00A86C25">
        <w:rPr>
          <w:rFonts w:ascii="Times New Roman" w:hAnsi="Times New Roman" w:cs="Times New Roman"/>
          <w:sz w:val="24"/>
          <w:szCs w:val="24"/>
        </w:rPr>
        <w:t>apprentissages</w:t>
      </w:r>
      <w:r w:rsidRPr="00A86C25">
        <w:rPr>
          <w:rFonts w:ascii="Times New Roman" w:hAnsi="Times New Roman" w:cs="Times New Roman"/>
          <w:sz w:val="24"/>
          <w:szCs w:val="24"/>
        </w:rPr>
        <w:t xml:space="preserve"> sont fondamentaux parce qu'ils puisent dans le fonds culturel afin de</w:t>
      </w:r>
      <w:r w:rsidR="001B1214">
        <w:rPr>
          <w:rFonts w:ascii="Times New Roman" w:hAnsi="Times New Roman" w:cs="Times New Roman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sz w:val="24"/>
          <w:szCs w:val="24"/>
        </w:rPr>
        <w:t>construire le fonds de la personne. Ils sont fondamentaux, dans le système scolaire, parce qu'ils permettent de faire accéder tous les</w:t>
      </w:r>
      <w:r w:rsidR="001B1214">
        <w:rPr>
          <w:rFonts w:ascii="Times New Roman" w:hAnsi="Times New Roman" w:cs="Times New Roman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sz w:val="24"/>
          <w:szCs w:val="24"/>
        </w:rPr>
        <w:t xml:space="preserve">élèves aux mêmes fonds de programmes faits de savoirs </w:t>
      </w:r>
      <w:r w:rsidR="001B1214" w:rsidRPr="00A86C25">
        <w:rPr>
          <w:rFonts w:ascii="Times New Roman" w:hAnsi="Times New Roman" w:cs="Times New Roman"/>
          <w:sz w:val="24"/>
          <w:szCs w:val="24"/>
        </w:rPr>
        <w:t>fondamentaux</w:t>
      </w:r>
      <w:r w:rsidRPr="00A86C25">
        <w:rPr>
          <w:rFonts w:ascii="Times New Roman" w:hAnsi="Times New Roman" w:cs="Times New Roman"/>
          <w:sz w:val="24"/>
          <w:szCs w:val="24"/>
        </w:rPr>
        <w:t xml:space="preserve"> (relations et structures) beaucoup plus que d'informations ou</w:t>
      </w:r>
      <w:r w:rsidR="001B1214">
        <w:rPr>
          <w:rFonts w:ascii="Times New Roman" w:hAnsi="Times New Roman" w:cs="Times New Roman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sz w:val="24"/>
          <w:szCs w:val="24"/>
        </w:rPr>
        <w:t>de conditionnements et de postures.</w:t>
      </w:r>
    </w:p>
    <w:p w:rsidR="00D41AD4" w:rsidRPr="00A86C25" w:rsidRDefault="00D41AD4" w:rsidP="001B1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C25">
        <w:rPr>
          <w:rFonts w:ascii="Times New Roman" w:hAnsi="Times New Roman" w:cs="Times New Roman"/>
          <w:sz w:val="24"/>
          <w:szCs w:val="24"/>
        </w:rPr>
        <w:t>Les apprentissages fondamentaux le sont, à la maternelle, à l'école, au collège, dans les lycées généraux techniques ou</w:t>
      </w:r>
      <w:r w:rsidR="001B1214">
        <w:rPr>
          <w:rFonts w:ascii="Times New Roman" w:hAnsi="Times New Roman" w:cs="Times New Roman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sz w:val="24"/>
          <w:szCs w:val="24"/>
        </w:rPr>
        <w:t>professionnels, dans l’enseignement spécialisé, parce qu'ils rendent commun, font comprendre ce qui unit, et permettent</w:t>
      </w:r>
      <w:r w:rsidR="001B1214">
        <w:rPr>
          <w:rFonts w:ascii="Times New Roman" w:hAnsi="Times New Roman" w:cs="Times New Roman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sz w:val="24"/>
          <w:szCs w:val="24"/>
        </w:rPr>
        <w:t xml:space="preserve">d'agir de façon solidaire et synergique. L'Éducation physique et sportive doit assumer qu'elle est </w:t>
      </w:r>
      <w:r w:rsidRPr="00A86C25">
        <w:rPr>
          <w:rFonts w:ascii="Times New Roman" w:hAnsi="Times New Roman" w:cs="Times New Roman"/>
          <w:b/>
          <w:bCs/>
          <w:sz w:val="24"/>
          <w:szCs w:val="24"/>
        </w:rPr>
        <w:t>un formidable vecteur</w:t>
      </w:r>
      <w:r w:rsidR="001B12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b/>
          <w:bCs/>
          <w:sz w:val="24"/>
          <w:szCs w:val="24"/>
        </w:rPr>
        <w:t>de fondamentalité</w:t>
      </w:r>
      <w:r w:rsidRPr="00A86C25">
        <w:rPr>
          <w:rFonts w:ascii="Times New Roman" w:hAnsi="Times New Roman" w:cs="Times New Roman"/>
          <w:sz w:val="24"/>
          <w:szCs w:val="24"/>
        </w:rPr>
        <w:t>, au sein du système scolaire</w:t>
      </w:r>
      <w:r w:rsidRPr="00A86C25">
        <w:rPr>
          <w:rFonts w:ascii="Times New Roman" w:hAnsi="Times New Roman" w:cs="Times New Roman"/>
          <w:b/>
          <w:bCs/>
          <w:sz w:val="24"/>
          <w:szCs w:val="24"/>
        </w:rPr>
        <w:t xml:space="preserve">, par les savoirs </w:t>
      </w:r>
      <w:r w:rsidRPr="00A86C25">
        <w:rPr>
          <w:rFonts w:ascii="Times New Roman" w:hAnsi="Times New Roman" w:cs="Times New Roman"/>
          <w:sz w:val="24"/>
          <w:szCs w:val="24"/>
        </w:rPr>
        <w:t>qu'elle a pour mission de faire apprendre, tout autant</w:t>
      </w:r>
      <w:r w:rsidR="001B1214">
        <w:rPr>
          <w:rFonts w:ascii="Times New Roman" w:hAnsi="Times New Roman" w:cs="Times New Roman"/>
          <w:sz w:val="24"/>
          <w:szCs w:val="24"/>
        </w:rPr>
        <w:t xml:space="preserve"> </w:t>
      </w:r>
      <w:r w:rsidRPr="00A86C25">
        <w:rPr>
          <w:rFonts w:ascii="Times New Roman" w:hAnsi="Times New Roman" w:cs="Times New Roman"/>
          <w:sz w:val="24"/>
          <w:szCs w:val="24"/>
        </w:rPr>
        <w:t xml:space="preserve">que </w:t>
      </w:r>
      <w:r w:rsidRPr="00A86C25">
        <w:rPr>
          <w:rFonts w:ascii="Times New Roman" w:hAnsi="Times New Roman" w:cs="Times New Roman"/>
          <w:b/>
          <w:bCs/>
          <w:sz w:val="24"/>
          <w:szCs w:val="24"/>
        </w:rPr>
        <w:t xml:space="preserve">par les compétences </w:t>
      </w:r>
      <w:r w:rsidRPr="00A86C25">
        <w:rPr>
          <w:rFonts w:ascii="Times New Roman" w:hAnsi="Times New Roman" w:cs="Times New Roman"/>
          <w:sz w:val="24"/>
          <w:szCs w:val="24"/>
        </w:rPr>
        <w:t>qu'elle doit aider à construire.</w:t>
      </w:r>
    </w:p>
    <w:sectPr w:rsidR="00D41AD4" w:rsidRPr="00A86C25" w:rsidSect="009709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385" w:rsidRDefault="00C80385" w:rsidP="003A1E1B">
      <w:pPr>
        <w:spacing w:after="0" w:line="240" w:lineRule="auto"/>
      </w:pPr>
      <w:r>
        <w:separator/>
      </w:r>
    </w:p>
  </w:endnote>
  <w:endnote w:type="continuationSeparator" w:id="0">
    <w:p w:rsidR="00C80385" w:rsidRDefault="00C80385" w:rsidP="003A1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E1B" w:rsidRDefault="003A1E1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3030957"/>
      <w:docPartObj>
        <w:docPartGallery w:val="Page Numbers (Bottom of Page)"/>
        <w:docPartUnique/>
      </w:docPartObj>
    </w:sdtPr>
    <w:sdtEndPr/>
    <w:sdtContent>
      <w:p w:rsidR="003A1E1B" w:rsidRDefault="00FB4672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8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1E1B" w:rsidRDefault="003A1E1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E1B" w:rsidRDefault="003A1E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385" w:rsidRDefault="00C80385" w:rsidP="003A1E1B">
      <w:pPr>
        <w:spacing w:after="0" w:line="240" w:lineRule="auto"/>
      </w:pPr>
      <w:r>
        <w:separator/>
      </w:r>
    </w:p>
  </w:footnote>
  <w:footnote w:type="continuationSeparator" w:id="0">
    <w:p w:rsidR="00C80385" w:rsidRDefault="00C80385" w:rsidP="003A1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E1B" w:rsidRDefault="003A1E1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E1B" w:rsidRDefault="003A1E1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E1B" w:rsidRDefault="003A1E1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AD4"/>
    <w:rsid w:val="001B1214"/>
    <w:rsid w:val="00227F0A"/>
    <w:rsid w:val="003A1E1B"/>
    <w:rsid w:val="005C2E47"/>
    <w:rsid w:val="005F1893"/>
    <w:rsid w:val="006D505A"/>
    <w:rsid w:val="00930C3B"/>
    <w:rsid w:val="00970950"/>
    <w:rsid w:val="00A86C25"/>
    <w:rsid w:val="00B75F7C"/>
    <w:rsid w:val="00BD41BC"/>
    <w:rsid w:val="00BE22C4"/>
    <w:rsid w:val="00C80385"/>
    <w:rsid w:val="00D41AD4"/>
    <w:rsid w:val="00D67AD6"/>
    <w:rsid w:val="00FB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1B1A5"/>
  <w15:docId w15:val="{CB85EBC5-F8EB-4B41-B0C6-26D1E69B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709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A1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A1E1B"/>
  </w:style>
  <w:style w:type="paragraph" w:styleId="Pieddepage">
    <w:name w:val="footer"/>
    <w:basedOn w:val="Normal"/>
    <w:link w:val="PieddepageCar"/>
    <w:uiPriority w:val="99"/>
    <w:unhideWhenUsed/>
    <w:rsid w:val="003A1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1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1904</Words>
  <Characters>10474</Characters>
  <Application>Microsoft Office Word</Application>
  <DocSecurity>0</DocSecurity>
  <Lines>87</Lines>
  <Paragraphs>24</Paragraphs>
  <ScaleCrop>false</ScaleCrop>
  <Company/>
  <LinksUpToDate>false</LinksUpToDate>
  <CharactersWithSpaces>12354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</dc:creator>
  <cp:lastModifiedBy>Yves</cp:lastModifiedBy>
  <cp:revision>8</cp:revision>
  <dcterms:created xsi:type="dcterms:W3CDTF">2015-09-24T21:20:00Z</dcterms:created>
  <dcterms:modified xsi:type="dcterms:W3CDTF">2017-04-20T20:51:00Z</dcterms:modified>
</cp:coreProperties>
</file>